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A8C" w:rsidRDefault="00902509" w:rsidP="00CC3670">
      <w:pPr>
        <w:pStyle w:val="DateCP"/>
      </w:pPr>
      <w:r w:rsidRPr="00902509">
        <w:t xml:space="preserve">Le </w:t>
      </w:r>
      <w:r w:rsidR="00DC2130">
        <w:t>jeudi 6 juillet 2017</w:t>
      </w:r>
    </w:p>
    <w:p w:rsidR="004A50A8" w:rsidRPr="00902509" w:rsidRDefault="004A50A8" w:rsidP="00CC3670">
      <w:pPr>
        <w:pStyle w:val="DateCP"/>
      </w:pPr>
    </w:p>
    <w:p w:rsidR="00902509" w:rsidRDefault="00AE7BCC" w:rsidP="004A50A8">
      <w:pPr>
        <w:pStyle w:val="Surtitre"/>
        <w:ind w:firstLine="708"/>
      </w:pPr>
      <w:r>
        <w:t>CommuniquÉ</w:t>
      </w:r>
      <w:r w:rsidR="00902509">
        <w:t xml:space="preserve"> de presse</w:t>
      </w:r>
    </w:p>
    <w:p w:rsidR="000243E0" w:rsidRDefault="000243E0" w:rsidP="006B12E2">
      <w:pPr>
        <w:pStyle w:val="Surtitre"/>
      </w:pPr>
    </w:p>
    <w:p w:rsidR="00E16C3C" w:rsidRDefault="00E16C3C" w:rsidP="00E16C3C">
      <w:pPr>
        <w:pBdr>
          <w:top w:val="single" w:sz="12" w:space="1" w:color="EF2111"/>
          <w:left w:val="single" w:sz="12" w:space="4" w:color="EF2111"/>
          <w:bottom w:val="single" w:sz="12" w:space="1" w:color="EF2111"/>
          <w:right w:val="single" w:sz="12" w:space="4" w:color="EF2111"/>
        </w:pBdr>
        <w:jc w:val="center"/>
        <w:rPr>
          <w:rFonts w:cs="Arial"/>
          <w:b/>
          <w:sz w:val="32"/>
          <w:szCs w:val="32"/>
        </w:rPr>
      </w:pPr>
      <w:r w:rsidRPr="005F7910">
        <w:rPr>
          <w:rFonts w:cs="Arial"/>
          <w:b/>
          <w:sz w:val="32"/>
          <w:szCs w:val="32"/>
          <w:u w:val="single"/>
        </w:rPr>
        <w:t>URGENT</w:t>
      </w:r>
      <w:r w:rsidRPr="005F7910">
        <w:rPr>
          <w:rFonts w:cs="Arial"/>
          <w:b/>
          <w:sz w:val="32"/>
          <w:szCs w:val="32"/>
        </w:rPr>
        <w:t xml:space="preserve"> : Plus de </w:t>
      </w:r>
      <w:r w:rsidR="00DC2130">
        <w:rPr>
          <w:rFonts w:cs="Arial"/>
          <w:b/>
          <w:sz w:val="32"/>
          <w:szCs w:val="32"/>
        </w:rPr>
        <w:t>2</w:t>
      </w:r>
      <w:r>
        <w:rPr>
          <w:rFonts w:cs="Arial"/>
          <w:b/>
          <w:sz w:val="32"/>
          <w:szCs w:val="32"/>
        </w:rPr>
        <w:t>00</w:t>
      </w:r>
      <w:r w:rsidRPr="005F7910">
        <w:rPr>
          <w:rFonts w:cs="Arial"/>
          <w:b/>
          <w:sz w:val="32"/>
          <w:szCs w:val="32"/>
        </w:rPr>
        <w:t xml:space="preserve"> bénévoles manquent enco</w:t>
      </w:r>
      <w:r>
        <w:rPr>
          <w:rFonts w:cs="Arial"/>
          <w:b/>
          <w:sz w:val="32"/>
          <w:szCs w:val="32"/>
        </w:rPr>
        <w:t>re à l’appel pour pe</w:t>
      </w:r>
      <w:r w:rsidRPr="00916927">
        <w:rPr>
          <w:rFonts w:cs="Arial"/>
          <w:b/>
          <w:sz w:val="32"/>
          <w:szCs w:val="32"/>
        </w:rPr>
        <w:t xml:space="preserve">rmettre à </w:t>
      </w:r>
      <w:r w:rsidR="00DC2130">
        <w:rPr>
          <w:rFonts w:cs="Arial"/>
          <w:b/>
          <w:sz w:val="32"/>
          <w:szCs w:val="32"/>
        </w:rPr>
        <w:t>12</w:t>
      </w:r>
      <w:r>
        <w:rPr>
          <w:rFonts w:cs="Arial"/>
          <w:b/>
          <w:sz w:val="32"/>
          <w:szCs w:val="32"/>
        </w:rPr>
        <w:t>00</w:t>
      </w:r>
      <w:r w:rsidRPr="00916927">
        <w:rPr>
          <w:rFonts w:cs="Arial"/>
          <w:b/>
          <w:sz w:val="32"/>
          <w:szCs w:val="32"/>
        </w:rPr>
        <w:t xml:space="preserve"> personnes en situation</w:t>
      </w:r>
      <w:r w:rsidRPr="005F7910">
        <w:rPr>
          <w:rFonts w:cs="Arial"/>
          <w:b/>
          <w:sz w:val="32"/>
          <w:szCs w:val="32"/>
        </w:rPr>
        <w:t xml:space="preserve"> de handicap </w:t>
      </w:r>
    </w:p>
    <w:p w:rsidR="00E16C3C" w:rsidRPr="005F7910" w:rsidRDefault="00E16C3C" w:rsidP="00E16C3C">
      <w:pPr>
        <w:pBdr>
          <w:top w:val="single" w:sz="12" w:space="1" w:color="EF2111"/>
          <w:left w:val="single" w:sz="12" w:space="4" w:color="EF2111"/>
          <w:bottom w:val="single" w:sz="12" w:space="1" w:color="EF2111"/>
          <w:right w:val="single" w:sz="12" w:space="4" w:color="EF2111"/>
        </w:pBdr>
        <w:jc w:val="center"/>
        <w:rPr>
          <w:rFonts w:cs="Arial"/>
          <w:b/>
          <w:sz w:val="32"/>
          <w:szCs w:val="32"/>
        </w:rPr>
      </w:pPr>
      <w:proofErr w:type="gramStart"/>
      <w:r w:rsidRPr="005F7910">
        <w:rPr>
          <w:rFonts w:cs="Arial"/>
          <w:b/>
          <w:sz w:val="32"/>
          <w:szCs w:val="32"/>
        </w:rPr>
        <w:t>de</w:t>
      </w:r>
      <w:proofErr w:type="gramEnd"/>
      <w:r w:rsidRPr="005F7910">
        <w:rPr>
          <w:rFonts w:cs="Arial"/>
          <w:b/>
          <w:sz w:val="32"/>
          <w:szCs w:val="32"/>
        </w:rPr>
        <w:t xml:space="preserve"> partir en vacances cet été avec APF </w:t>
      </w:r>
      <w:r>
        <w:rPr>
          <w:rFonts w:cs="Arial"/>
          <w:b/>
          <w:sz w:val="32"/>
          <w:szCs w:val="32"/>
        </w:rPr>
        <w:t>É</w:t>
      </w:r>
      <w:r w:rsidRPr="005F7910">
        <w:rPr>
          <w:rFonts w:cs="Arial"/>
          <w:b/>
          <w:sz w:val="32"/>
          <w:szCs w:val="32"/>
        </w:rPr>
        <w:t>vasion !</w:t>
      </w:r>
    </w:p>
    <w:p w:rsidR="00DC2130" w:rsidRDefault="000D329E" w:rsidP="00E16C3C">
      <w:pPr>
        <w:jc w:val="both"/>
        <w:rPr>
          <w:rFonts w:cs="Arial"/>
          <w:b/>
          <w:sz w:val="24"/>
          <w:szCs w:val="24"/>
        </w:rPr>
      </w:pPr>
      <w:bookmarkStart w:id="0" w:name="_GoBack"/>
      <w:r>
        <w:rPr>
          <w:noProof/>
        </w:rPr>
        <w:drawing>
          <wp:anchor distT="0" distB="0" distL="114300" distR="114300" simplePos="0" relativeHeight="251658240" behindDoc="0" locked="0" layoutInCell="1" allowOverlap="1">
            <wp:simplePos x="0" y="0"/>
            <wp:positionH relativeFrom="margin">
              <wp:posOffset>-110490</wp:posOffset>
            </wp:positionH>
            <wp:positionV relativeFrom="margin">
              <wp:posOffset>1609725</wp:posOffset>
            </wp:positionV>
            <wp:extent cx="1842135" cy="2613660"/>
            <wp:effectExtent l="0" t="0" r="5715" b="0"/>
            <wp:wrapSquare wrapText="bothSides"/>
            <wp:docPr id="14" name="Image 14" descr="Affiche Mes vacances sont plus forte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fiche Mes vacances sont plus fortes 20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135" cy="26136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16C3C" w:rsidRPr="00614190" w:rsidRDefault="00E16C3C" w:rsidP="00E16C3C">
      <w:pPr>
        <w:jc w:val="both"/>
        <w:rPr>
          <w:rFonts w:cs="Arial"/>
          <w:b/>
          <w:sz w:val="24"/>
          <w:szCs w:val="24"/>
        </w:rPr>
      </w:pPr>
    </w:p>
    <w:p w:rsidR="00DC2130" w:rsidRPr="00DC2130" w:rsidRDefault="00E16C3C" w:rsidP="00E16C3C">
      <w:pPr>
        <w:jc w:val="both"/>
        <w:rPr>
          <w:rFonts w:cs="Arial"/>
          <w:b/>
        </w:rPr>
      </w:pPr>
      <w:r w:rsidRPr="00DC2130">
        <w:rPr>
          <w:rFonts w:cs="Arial"/>
          <w:b/>
        </w:rPr>
        <w:t xml:space="preserve">Alors que les premiers séjours APF Évasion ont commencé, il manque encore plus de </w:t>
      </w:r>
      <w:r w:rsidR="00DC2130" w:rsidRPr="00DC2130">
        <w:rPr>
          <w:rFonts w:cs="Arial"/>
          <w:b/>
        </w:rPr>
        <w:t>2</w:t>
      </w:r>
      <w:r w:rsidRPr="00DC2130">
        <w:rPr>
          <w:rFonts w:cs="Arial"/>
          <w:b/>
        </w:rPr>
        <w:t>00 accompagnateurs bénévoles</w:t>
      </w:r>
      <w:r w:rsidR="000243E0" w:rsidRPr="00DC2130">
        <w:rPr>
          <w:rFonts w:cs="Arial"/>
          <w:b/>
        </w:rPr>
        <w:t>.</w:t>
      </w:r>
      <w:r w:rsidR="002532E4" w:rsidRPr="00DC2130">
        <w:rPr>
          <w:rFonts w:cs="Arial"/>
          <w:b/>
        </w:rPr>
        <w:t xml:space="preserve"> </w:t>
      </w:r>
    </w:p>
    <w:p w:rsidR="00E16C3C" w:rsidRPr="00DC2130" w:rsidRDefault="002532E4" w:rsidP="00E16C3C">
      <w:pPr>
        <w:jc w:val="both"/>
        <w:rPr>
          <w:rFonts w:cs="Arial"/>
          <w:b/>
        </w:rPr>
      </w:pPr>
      <w:r w:rsidRPr="00DC2130">
        <w:rPr>
          <w:rFonts w:cs="Arial"/>
          <w:b/>
        </w:rPr>
        <w:t>Les besoins sont particulièrement urgents pour les séjours d</w:t>
      </w:r>
      <w:r w:rsidR="00DC2130" w:rsidRPr="00DC2130">
        <w:rPr>
          <w:rFonts w:cs="Arial"/>
          <w:b/>
        </w:rPr>
        <w:t xml:space="preserve">u </w:t>
      </w:r>
      <w:r w:rsidRPr="00DC2130">
        <w:rPr>
          <w:rFonts w:cs="Arial"/>
          <w:b/>
        </w:rPr>
        <w:t>mois d’août.</w:t>
      </w:r>
    </w:p>
    <w:p w:rsidR="00E16C3C" w:rsidRPr="00DC2130" w:rsidRDefault="00E16C3C" w:rsidP="00E16C3C">
      <w:pPr>
        <w:jc w:val="both"/>
        <w:rPr>
          <w:rFonts w:cs="Arial"/>
          <w:b/>
        </w:rPr>
      </w:pPr>
      <w:r w:rsidRPr="00DC2130">
        <w:rPr>
          <w:rFonts w:cs="Arial"/>
          <w:b/>
        </w:rPr>
        <w:t>Sans bénévole, les vacanciers en situation de handicap ne pourront pas partir en vacances !</w:t>
      </w:r>
      <w:r w:rsidR="002532E4" w:rsidRPr="00DC2130">
        <w:rPr>
          <w:rFonts w:cs="Arial"/>
          <w:b/>
        </w:rPr>
        <w:t xml:space="preserve"> </w:t>
      </w:r>
    </w:p>
    <w:p w:rsidR="00E16C3C" w:rsidRPr="00DC2130" w:rsidRDefault="00E16C3C" w:rsidP="002069E4">
      <w:pPr>
        <w:jc w:val="both"/>
        <w:rPr>
          <w:b/>
        </w:rPr>
      </w:pPr>
      <w:r w:rsidRPr="00DC2130">
        <w:rPr>
          <w:rFonts w:cs="Arial"/>
          <w:b/>
        </w:rPr>
        <w:t xml:space="preserve">Pour que cette situation ne se produise pas, APF Évasion lance un appel à toute personne de plus de 18 ans, dynamique et disponible 2 semaines cet été, pour accompagner une personne en situation de handicap. </w:t>
      </w:r>
      <w:r w:rsidRPr="00DC2130">
        <w:rPr>
          <w:b/>
        </w:rPr>
        <w:t xml:space="preserve">C’est le moment de choisir ses vacances. Pourquoi ne pas devenir bénévole avec APF </w:t>
      </w:r>
      <w:r w:rsidRPr="00DC2130">
        <w:rPr>
          <w:rFonts w:cs="Arial"/>
          <w:b/>
        </w:rPr>
        <w:t>Évasion</w:t>
      </w:r>
      <w:r w:rsidRPr="00DC2130">
        <w:rPr>
          <w:b/>
        </w:rPr>
        <w:t xml:space="preserve"> ? Les accompagnateurs bénévoles intéressés peuvent désormais candidater </w:t>
      </w:r>
      <w:r w:rsidR="000243E0" w:rsidRPr="00DC2130">
        <w:rPr>
          <w:b/>
        </w:rPr>
        <w:t xml:space="preserve">directement </w:t>
      </w:r>
      <w:r w:rsidRPr="00DC2130">
        <w:rPr>
          <w:b/>
        </w:rPr>
        <w:t xml:space="preserve">en ligne sur </w:t>
      </w:r>
      <w:hyperlink r:id="rId10" w:history="1">
        <w:r w:rsidRPr="00DC2130">
          <w:rPr>
            <w:rStyle w:val="Lienhypertexte"/>
            <w:b/>
          </w:rPr>
          <w:t>www.apf-evasion.org</w:t>
        </w:r>
      </w:hyperlink>
      <w:r w:rsidRPr="00DC2130">
        <w:rPr>
          <w:b/>
        </w:rPr>
        <w:t xml:space="preserve">. </w:t>
      </w:r>
    </w:p>
    <w:p w:rsidR="008C0069" w:rsidRDefault="008C0069" w:rsidP="002069E4">
      <w:pPr>
        <w:jc w:val="both"/>
        <w:rPr>
          <w:b/>
        </w:rPr>
      </w:pPr>
    </w:p>
    <w:p w:rsidR="00DC2130" w:rsidRDefault="00DC2130" w:rsidP="002069E4">
      <w:pPr>
        <w:jc w:val="both"/>
        <w:rPr>
          <w:b/>
        </w:rPr>
      </w:pPr>
    </w:p>
    <w:p w:rsidR="000243E0" w:rsidRPr="00866D32" w:rsidRDefault="00EA6A8C" w:rsidP="002069E4">
      <w:pPr>
        <w:jc w:val="both"/>
        <w:rPr>
          <w:b/>
        </w:rPr>
      </w:pPr>
      <w:r w:rsidRPr="00D651CC">
        <w:rPr>
          <w:b/>
        </w:rPr>
        <w:t>&gt; Un accompagnateur = un vacancier !</w:t>
      </w:r>
    </w:p>
    <w:p w:rsidR="00EA6A8C" w:rsidRDefault="00EA6A8C" w:rsidP="00EA6A8C">
      <w:pPr>
        <w:jc w:val="both"/>
      </w:pPr>
      <w:r>
        <w:t xml:space="preserve">Les accompagnateurs </w:t>
      </w:r>
      <w:r w:rsidR="00D7614F">
        <w:t xml:space="preserve">participent à toutes les activités et visites proposées lors du séjour et </w:t>
      </w:r>
      <w:r>
        <w:t>aident les vacanciers dans tous leurs gestes quotidiens </w:t>
      </w:r>
      <w:r w:rsidR="00342A99">
        <w:t>: manger, se laver, s’habiller</w:t>
      </w:r>
      <w:r>
        <w:t>,</w:t>
      </w:r>
      <w:r w:rsidR="00D7614F">
        <w:t xml:space="preserve"> etc.</w:t>
      </w:r>
      <w:r>
        <w:t xml:space="preserve"> </w:t>
      </w:r>
    </w:p>
    <w:p w:rsidR="00EB4CC9" w:rsidRDefault="00EA6A8C" w:rsidP="00EA6A8C">
      <w:pPr>
        <w:jc w:val="both"/>
      </w:pPr>
      <w:r>
        <w:t xml:space="preserve">Véritable soutien pour la personne en situation de handicap, </w:t>
      </w:r>
      <w:r w:rsidR="00EB4CC9">
        <w:t xml:space="preserve">l’organisation des séjours prévoit </w:t>
      </w:r>
      <w:r>
        <w:t xml:space="preserve">un accompagnateur pour chaque vacancier. </w:t>
      </w:r>
    </w:p>
    <w:p w:rsidR="00EA6A8C" w:rsidRDefault="00EA6A8C" w:rsidP="00EA6A8C">
      <w:pPr>
        <w:jc w:val="both"/>
      </w:pPr>
      <w:r>
        <w:t xml:space="preserve">Aucune compétence particulière n’est demandée aux bénévoles, il suffit d’être majeur avec une bonne résistance physique et </w:t>
      </w:r>
      <w:r w:rsidR="00706E80">
        <w:t xml:space="preserve">surtout </w:t>
      </w:r>
      <w:r>
        <w:t>l’envie de partager des moments forts et inoubliables durant 2 semaines. « </w:t>
      </w:r>
      <w:r w:rsidRPr="006A236F">
        <w:rPr>
          <w:i/>
        </w:rPr>
        <w:t>Beaucoup de bénévoles sont accros à AP</w:t>
      </w:r>
      <w:r>
        <w:rPr>
          <w:i/>
        </w:rPr>
        <w:t xml:space="preserve">F Evasion, ils reviennent tous </w:t>
      </w:r>
      <w:r w:rsidRPr="006A236F">
        <w:rPr>
          <w:i/>
        </w:rPr>
        <w:t>l</w:t>
      </w:r>
      <w:r>
        <w:rPr>
          <w:i/>
        </w:rPr>
        <w:t>e</w:t>
      </w:r>
      <w:r w:rsidRPr="006A236F">
        <w:rPr>
          <w:i/>
        </w:rPr>
        <w:t>s étés depuis des années ! </w:t>
      </w:r>
      <w:r>
        <w:t xml:space="preserve">» confie </w:t>
      </w:r>
      <w:r w:rsidR="00DC2130">
        <w:t xml:space="preserve">Sonia de </w:t>
      </w:r>
      <w:proofErr w:type="spellStart"/>
      <w:r w:rsidR="00DC2130">
        <w:t>Gois</w:t>
      </w:r>
      <w:proofErr w:type="spellEnd"/>
      <w:r w:rsidR="00706E80">
        <w:t>, responsable du recrutement</w:t>
      </w:r>
      <w:r>
        <w:t xml:space="preserve"> au sein d’APF Evasion.</w:t>
      </w:r>
    </w:p>
    <w:p w:rsidR="000D329E" w:rsidRDefault="000D329E" w:rsidP="000D329E">
      <w:pPr>
        <w:jc w:val="both"/>
      </w:pPr>
    </w:p>
    <w:p w:rsidR="00866D32" w:rsidRDefault="00866D32" w:rsidP="000D329E">
      <w:pPr>
        <w:jc w:val="both"/>
      </w:pPr>
    </w:p>
    <w:p w:rsidR="000D329E" w:rsidRPr="00357026" w:rsidRDefault="000D329E" w:rsidP="000D329E">
      <w:pPr>
        <w:jc w:val="both"/>
        <w:rPr>
          <w:b/>
          <w:i/>
        </w:rPr>
      </w:pPr>
      <w:r w:rsidRPr="00357026">
        <w:rPr>
          <w:b/>
        </w:rPr>
        <w:t>&gt; « </w:t>
      </w:r>
      <w:r w:rsidRPr="00357026">
        <w:rPr>
          <w:b/>
          <w:i/>
        </w:rPr>
        <w:t>Dès le 2e jour j’avais l’impression d’avoir fait ça toute ma vie ! </w:t>
      </w:r>
      <w:r w:rsidRPr="00357026">
        <w:rPr>
          <w:b/>
        </w:rPr>
        <w:t xml:space="preserve">» : </w:t>
      </w:r>
      <w:r>
        <w:rPr>
          <w:b/>
        </w:rPr>
        <w:t>témoignages</w:t>
      </w:r>
    </w:p>
    <w:p w:rsidR="000D329E" w:rsidRDefault="000D329E" w:rsidP="000D329E">
      <w:pPr>
        <w:numPr>
          <w:ilvl w:val="0"/>
          <w:numId w:val="7"/>
        </w:numPr>
        <w:ind w:left="426" w:hanging="283"/>
        <w:jc w:val="both"/>
      </w:pPr>
      <w:r>
        <w:rPr>
          <w:noProof/>
        </w:rPr>
        <w:drawing>
          <wp:anchor distT="0" distB="0" distL="114300" distR="114300" simplePos="0" relativeHeight="251660288" behindDoc="0" locked="0" layoutInCell="1" allowOverlap="1">
            <wp:simplePos x="0" y="0"/>
            <wp:positionH relativeFrom="column">
              <wp:posOffset>3006090</wp:posOffset>
            </wp:positionH>
            <wp:positionV relativeFrom="paragraph">
              <wp:posOffset>73660</wp:posOffset>
            </wp:positionV>
            <wp:extent cx="3011170" cy="2014855"/>
            <wp:effectExtent l="0" t="0" r="0" b="4445"/>
            <wp:wrapSquare wrapText="bothSides"/>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170" cy="2014855"/>
                    </a:xfrm>
                    <a:prstGeom prst="rect">
                      <a:avLst/>
                    </a:prstGeom>
                    <a:noFill/>
                    <a:ln>
                      <a:noFill/>
                    </a:ln>
                  </pic:spPr>
                </pic:pic>
              </a:graphicData>
            </a:graphic>
            <wp14:sizeRelH relativeFrom="page">
              <wp14:pctWidth>0</wp14:pctWidth>
            </wp14:sizeRelH>
            <wp14:sizeRelV relativeFrom="page">
              <wp14:pctHeight>0</wp14:pctHeight>
            </wp14:sizeRelV>
          </wp:anchor>
        </w:drawing>
      </w:r>
      <w:r>
        <w:t>Jade : « </w:t>
      </w:r>
      <w:r w:rsidRPr="00796176">
        <w:t>Séjour riche en émotion… Même en se préparant à l’avance on ne s’attend pas à ça. On donne beaucoup de notre temps et de notre énergie. Cependant les vacanciers nous le rendent entièrement. C’était fatiguant mais c’était également une des premières fois de ma vie que je donnais sans compter, sans rien attendre en retour.</w:t>
      </w:r>
      <w:r>
        <w:t> »</w:t>
      </w:r>
    </w:p>
    <w:p w:rsidR="000D329E" w:rsidRDefault="000D329E" w:rsidP="000D329E">
      <w:pPr>
        <w:ind w:left="426"/>
        <w:jc w:val="both"/>
      </w:pPr>
    </w:p>
    <w:p w:rsidR="000D329E" w:rsidRDefault="000D329E" w:rsidP="000D329E">
      <w:pPr>
        <w:numPr>
          <w:ilvl w:val="0"/>
          <w:numId w:val="7"/>
        </w:numPr>
        <w:ind w:left="426" w:hanging="283"/>
        <w:jc w:val="both"/>
      </w:pPr>
      <w:r>
        <w:t>Jean-Baptiste : « </w:t>
      </w:r>
      <w:r w:rsidRPr="00796176">
        <w:t xml:space="preserve">On m’avait prévenu que ce type de séjour serait épuisant, tant du point de vue physique que mental, je ne </w:t>
      </w:r>
      <w:r w:rsidRPr="00796176">
        <w:lastRenderedPageBreak/>
        <w:t>m’attendais pas à ce que cela soit aussi intense. Ce que j’ai beaucoup apprécié, c’est l’entraide e</w:t>
      </w:r>
      <w:r>
        <w:t>ntre accompagnateurs. Quand on</w:t>
      </w:r>
      <w:r w:rsidRPr="00796176">
        <w:t xml:space="preserve"> galérai</w:t>
      </w:r>
      <w:r>
        <w:t>t</w:t>
      </w:r>
      <w:r w:rsidRPr="00796176">
        <w:t xml:space="preserve"> il y en avait toujours un autre pour aider. Ce qui m’a touché également, c’est le fait que les vacanciers nous aident à s’occuper d’eux. Ils sont acteurs de leur bien-être.</w:t>
      </w:r>
      <w:r>
        <w:t> »</w:t>
      </w:r>
    </w:p>
    <w:p w:rsidR="000D329E" w:rsidRDefault="000D329E" w:rsidP="000D329E">
      <w:pPr>
        <w:ind w:left="426"/>
        <w:jc w:val="both"/>
      </w:pPr>
    </w:p>
    <w:p w:rsidR="000D329E" w:rsidRDefault="000D329E" w:rsidP="000D329E">
      <w:pPr>
        <w:numPr>
          <w:ilvl w:val="0"/>
          <w:numId w:val="7"/>
        </w:numPr>
        <w:ind w:left="426" w:hanging="283"/>
        <w:jc w:val="both"/>
      </w:pPr>
      <w:r>
        <w:t>Claire : « </w:t>
      </w:r>
      <w:r w:rsidRPr="00796176">
        <w:t>Au début j’avais un peu peur en raison de mon inexpérience dans le domaine du handicap…mais l’ambiance et l’état d’esprit des accompagnateurs et des vacanciers m’a beaucoup aidé. Dès le deuxième jour j’avais l’impression d’avoir déjà fait ça toute ma vie… Ce qui signifie que je me sentais à l’aise avec toutes les personnes présentes et les tâches à effectuer.</w:t>
      </w:r>
      <w:r>
        <w:t> »</w:t>
      </w:r>
    </w:p>
    <w:p w:rsidR="000D329E" w:rsidRDefault="000D329E" w:rsidP="000D329E">
      <w:pPr>
        <w:jc w:val="both"/>
        <w:rPr>
          <w:rFonts w:cs="Arial"/>
        </w:rPr>
      </w:pPr>
    </w:p>
    <w:p w:rsidR="000D329E" w:rsidRPr="00680027" w:rsidRDefault="000D329E" w:rsidP="000D329E">
      <w:pPr>
        <w:pBdr>
          <w:top w:val="single" w:sz="12" w:space="0" w:color="EF2111"/>
          <w:left w:val="single" w:sz="12" w:space="4" w:color="EF2111"/>
          <w:bottom w:val="single" w:sz="12" w:space="1" w:color="EF2111"/>
          <w:right w:val="single" w:sz="12" w:space="4" w:color="EF2111"/>
        </w:pBdr>
        <w:jc w:val="both"/>
        <w:rPr>
          <w:rFonts w:cs="Arial"/>
        </w:rPr>
      </w:pPr>
      <w:r w:rsidRPr="00680027">
        <w:rPr>
          <w:rFonts w:cs="Arial"/>
          <w:b/>
        </w:rPr>
        <w:t>Pour devenir accompagnateu</w:t>
      </w:r>
      <w:r>
        <w:rPr>
          <w:rFonts w:cs="Arial"/>
          <w:b/>
        </w:rPr>
        <w:t>r bénévole, rien de plus simple !</w:t>
      </w:r>
    </w:p>
    <w:p w:rsidR="000D329E" w:rsidRPr="00680027" w:rsidRDefault="000D329E" w:rsidP="000D329E">
      <w:pPr>
        <w:pBdr>
          <w:top w:val="single" w:sz="12" w:space="0" w:color="EF2111"/>
          <w:left w:val="single" w:sz="12" w:space="4" w:color="EF2111"/>
          <w:bottom w:val="single" w:sz="12" w:space="1" w:color="EF2111"/>
          <w:right w:val="single" w:sz="12" w:space="4" w:color="EF2111"/>
        </w:pBdr>
        <w:jc w:val="both"/>
        <w:rPr>
          <w:rFonts w:cs="Arial"/>
        </w:rPr>
      </w:pPr>
    </w:p>
    <w:p w:rsidR="000D329E" w:rsidRPr="00680027" w:rsidRDefault="000D329E" w:rsidP="000D329E">
      <w:pPr>
        <w:pBdr>
          <w:top w:val="single" w:sz="12" w:space="0" w:color="EF2111"/>
          <w:left w:val="single" w:sz="12" w:space="4" w:color="EF2111"/>
          <w:bottom w:val="single" w:sz="12" w:space="1" w:color="EF2111"/>
          <w:right w:val="single" w:sz="12" w:space="4" w:color="EF2111"/>
        </w:pBdr>
        <w:jc w:val="both"/>
        <w:rPr>
          <w:rFonts w:cs="Arial"/>
        </w:rPr>
      </w:pPr>
      <w:r w:rsidRPr="00680027">
        <w:rPr>
          <w:rFonts w:cs="Arial"/>
        </w:rPr>
        <w:t>→</w:t>
      </w:r>
      <w:r>
        <w:rPr>
          <w:rFonts w:cs="Arial"/>
        </w:rPr>
        <w:t xml:space="preserve"> </w:t>
      </w:r>
      <w:r w:rsidRPr="00357026">
        <w:rPr>
          <w:rFonts w:cs="Arial"/>
          <w:b/>
          <w:color w:val="EF2111"/>
        </w:rPr>
        <w:t>Inscriptions</w:t>
      </w:r>
      <w:r w:rsidRPr="00680027">
        <w:rPr>
          <w:rFonts w:cs="Arial"/>
        </w:rPr>
        <w:t xml:space="preserve"> </w:t>
      </w:r>
      <w:r w:rsidRPr="00680027">
        <w:rPr>
          <w:rFonts w:cs="Arial"/>
          <w:b/>
          <w:color w:val="EF2111"/>
        </w:rPr>
        <w:t>en ligne</w:t>
      </w:r>
      <w:r w:rsidRPr="00680027">
        <w:rPr>
          <w:rFonts w:cs="Arial"/>
        </w:rPr>
        <w:t xml:space="preserve"> : </w:t>
      </w:r>
      <w:hyperlink r:id="rId12" w:history="1">
        <w:r w:rsidRPr="00C636A8">
          <w:rPr>
            <w:rStyle w:val="Lienhypertexte"/>
            <w:rFonts w:cs="Arial"/>
          </w:rPr>
          <w:t>www.apf-evasion.org</w:t>
        </w:r>
      </w:hyperlink>
      <w:r>
        <w:rPr>
          <w:rFonts w:cs="Arial"/>
        </w:rPr>
        <w:t xml:space="preserve"> </w:t>
      </w:r>
    </w:p>
    <w:p w:rsidR="000D329E" w:rsidRPr="00680027" w:rsidRDefault="000D329E" w:rsidP="000D329E">
      <w:pPr>
        <w:pBdr>
          <w:top w:val="single" w:sz="12" w:space="0" w:color="EF2111"/>
          <w:left w:val="single" w:sz="12" w:space="4" w:color="EF2111"/>
          <w:bottom w:val="single" w:sz="12" w:space="1" w:color="EF2111"/>
          <w:right w:val="single" w:sz="12" w:space="4" w:color="EF2111"/>
        </w:pBdr>
        <w:jc w:val="both"/>
        <w:rPr>
          <w:rFonts w:cs="Arial"/>
        </w:rPr>
      </w:pPr>
      <w:r w:rsidRPr="00680027">
        <w:rPr>
          <w:rFonts w:cs="Arial"/>
        </w:rPr>
        <w:t xml:space="preserve">→ </w:t>
      </w:r>
      <w:proofErr w:type="gramStart"/>
      <w:r w:rsidRPr="00680027">
        <w:rPr>
          <w:rFonts w:cs="Arial"/>
          <w:b/>
          <w:color w:val="EF2111"/>
        </w:rPr>
        <w:t>par</w:t>
      </w:r>
      <w:proofErr w:type="gramEnd"/>
      <w:r w:rsidRPr="00680027">
        <w:rPr>
          <w:rFonts w:cs="Arial"/>
          <w:b/>
          <w:color w:val="EF2111"/>
        </w:rPr>
        <w:t xml:space="preserve"> téléphone</w:t>
      </w:r>
      <w:r w:rsidRPr="00680027">
        <w:rPr>
          <w:rFonts w:cs="Arial"/>
        </w:rPr>
        <w:t xml:space="preserve"> : 01 40 </w:t>
      </w:r>
      <w:r>
        <w:rPr>
          <w:rFonts w:cs="Arial"/>
        </w:rPr>
        <w:t>78 56 63</w:t>
      </w:r>
    </w:p>
    <w:p w:rsidR="000D329E" w:rsidRPr="00680027" w:rsidRDefault="000D329E" w:rsidP="000D329E">
      <w:pPr>
        <w:pBdr>
          <w:top w:val="single" w:sz="12" w:space="0" w:color="EF2111"/>
          <w:left w:val="single" w:sz="12" w:space="4" w:color="EF2111"/>
          <w:bottom w:val="single" w:sz="12" w:space="1" w:color="EF2111"/>
          <w:right w:val="single" w:sz="12" w:space="4" w:color="EF2111"/>
        </w:pBdr>
        <w:jc w:val="both"/>
        <w:rPr>
          <w:rFonts w:cs="Arial"/>
        </w:rPr>
      </w:pPr>
      <w:r w:rsidRPr="00680027">
        <w:rPr>
          <w:rFonts w:cs="Arial"/>
        </w:rPr>
        <w:t xml:space="preserve">→ </w:t>
      </w:r>
      <w:proofErr w:type="gramStart"/>
      <w:r w:rsidRPr="00680027">
        <w:rPr>
          <w:rFonts w:cs="Arial"/>
          <w:b/>
          <w:color w:val="EF2111"/>
        </w:rPr>
        <w:t>par</w:t>
      </w:r>
      <w:proofErr w:type="gramEnd"/>
      <w:r w:rsidRPr="00680027">
        <w:rPr>
          <w:rFonts w:cs="Arial"/>
          <w:b/>
          <w:color w:val="EF2111"/>
        </w:rPr>
        <w:t xml:space="preserve"> courriel</w:t>
      </w:r>
      <w:r w:rsidRPr="00680027">
        <w:rPr>
          <w:rFonts w:cs="Arial"/>
        </w:rPr>
        <w:t xml:space="preserve"> : </w:t>
      </w:r>
      <w:hyperlink r:id="rId13" w:history="1">
        <w:r w:rsidRPr="00680027">
          <w:rPr>
            <w:rStyle w:val="Lienhypertexte"/>
            <w:rFonts w:cs="Arial"/>
          </w:rPr>
          <w:t>evasion.accompagnateurs@apf.asso.fr</w:t>
        </w:r>
      </w:hyperlink>
      <w:r w:rsidRPr="00680027">
        <w:rPr>
          <w:rFonts w:cs="Arial"/>
        </w:rPr>
        <w:t xml:space="preserve"> </w:t>
      </w:r>
    </w:p>
    <w:p w:rsidR="000D329E" w:rsidRDefault="000D329E" w:rsidP="000D329E">
      <w:pPr>
        <w:pBdr>
          <w:top w:val="single" w:sz="12" w:space="0" w:color="EF2111"/>
          <w:left w:val="single" w:sz="12" w:space="4" w:color="EF2111"/>
          <w:bottom w:val="single" w:sz="12" w:space="1" w:color="EF2111"/>
          <w:right w:val="single" w:sz="12" w:space="4" w:color="EF2111"/>
        </w:pBdr>
        <w:jc w:val="both"/>
        <w:rPr>
          <w:rFonts w:cs="Arial"/>
        </w:rPr>
      </w:pPr>
      <w:r w:rsidRPr="00680027">
        <w:rPr>
          <w:rFonts w:cs="Arial"/>
        </w:rPr>
        <w:t xml:space="preserve">→ </w:t>
      </w:r>
      <w:proofErr w:type="gramStart"/>
      <w:r w:rsidRPr="00680027">
        <w:rPr>
          <w:rFonts w:cs="Arial"/>
        </w:rPr>
        <w:t>en</w:t>
      </w:r>
      <w:proofErr w:type="gramEnd"/>
      <w:r w:rsidRPr="00680027">
        <w:rPr>
          <w:rFonts w:cs="Arial"/>
        </w:rPr>
        <w:t xml:space="preserve"> demandant </w:t>
      </w:r>
      <w:r w:rsidRPr="00680027">
        <w:rPr>
          <w:rFonts w:cs="Arial"/>
          <w:b/>
          <w:color w:val="EF2111"/>
        </w:rPr>
        <w:t>un exemplaire papier du dossier d’inscription</w:t>
      </w:r>
      <w:r w:rsidRPr="00680027">
        <w:rPr>
          <w:rFonts w:cs="Arial"/>
        </w:rPr>
        <w:t xml:space="preserve"> à APF Evasion 17, bd Auguste Blanqui 75013 Paris</w:t>
      </w:r>
    </w:p>
    <w:p w:rsidR="000D329E" w:rsidRPr="00680027" w:rsidRDefault="000D329E" w:rsidP="000D329E">
      <w:pPr>
        <w:pBdr>
          <w:top w:val="single" w:sz="12" w:space="0" w:color="EF2111"/>
          <w:left w:val="single" w:sz="12" w:space="4" w:color="EF2111"/>
          <w:bottom w:val="single" w:sz="12" w:space="1" w:color="EF2111"/>
          <w:right w:val="single" w:sz="12" w:space="4" w:color="EF2111"/>
        </w:pBdr>
        <w:jc w:val="both"/>
        <w:rPr>
          <w:rFonts w:cs="Arial"/>
        </w:rPr>
      </w:pPr>
    </w:p>
    <w:p w:rsidR="000D329E" w:rsidRDefault="000D329E" w:rsidP="000D329E">
      <w:pPr>
        <w:jc w:val="both"/>
        <w:rPr>
          <w:b/>
        </w:rPr>
      </w:pPr>
    </w:p>
    <w:p w:rsidR="00DC2130" w:rsidRDefault="00DC2130" w:rsidP="00DA22E0">
      <w:pPr>
        <w:jc w:val="both"/>
      </w:pPr>
    </w:p>
    <w:p w:rsidR="00DC2130" w:rsidRPr="00875E24" w:rsidRDefault="00DC2130" w:rsidP="00DC2130">
      <w:pPr>
        <w:pStyle w:val="Texte"/>
        <w:shd w:val="pct5" w:color="auto" w:fill="auto"/>
      </w:pPr>
      <w:r w:rsidRPr="00875E24">
        <w:rPr>
          <w:b/>
        </w:rPr>
        <w:t>APF Evasion en 2017, c’est 106 séjours</w:t>
      </w:r>
      <w:r w:rsidRPr="00875E24">
        <w:t>, dont :</w:t>
      </w:r>
    </w:p>
    <w:p w:rsidR="00DC2130" w:rsidRPr="00875E24" w:rsidRDefault="00DC2130" w:rsidP="00DC2130">
      <w:pPr>
        <w:pStyle w:val="Texte"/>
        <w:shd w:val="pct5" w:color="auto" w:fill="auto"/>
      </w:pPr>
      <w:r w:rsidRPr="00875E24">
        <w:t xml:space="preserve">-  70 séjours </w:t>
      </w:r>
      <w:r>
        <w:t xml:space="preserve">pour </w:t>
      </w:r>
      <w:r w:rsidRPr="00875E24">
        <w:t>adultes en France</w:t>
      </w:r>
    </w:p>
    <w:p w:rsidR="00DC2130" w:rsidRDefault="00DC2130" w:rsidP="00DC2130">
      <w:pPr>
        <w:pStyle w:val="Texte"/>
        <w:shd w:val="pct5" w:color="auto" w:fill="auto"/>
      </w:pPr>
      <w:r w:rsidRPr="00875E24">
        <w:t xml:space="preserve">- </w:t>
      </w:r>
      <w:r>
        <w:t>13 séjours pour adultes à l’étranger</w:t>
      </w:r>
    </w:p>
    <w:p w:rsidR="00DC2130" w:rsidRDefault="00DC2130" w:rsidP="00DC2130">
      <w:pPr>
        <w:pStyle w:val="Texte"/>
        <w:shd w:val="pct5" w:color="auto" w:fill="auto"/>
      </w:pPr>
      <w:r>
        <w:t>- 8 séjours pour personnes polyhandicapées</w:t>
      </w:r>
    </w:p>
    <w:p w:rsidR="00DC2130" w:rsidRDefault="00DC2130" w:rsidP="00DC2130">
      <w:pPr>
        <w:pStyle w:val="Texte"/>
        <w:shd w:val="pct5" w:color="auto" w:fill="auto"/>
      </w:pPr>
      <w:r>
        <w:t>- 7 séjours pour enfants</w:t>
      </w:r>
    </w:p>
    <w:p w:rsidR="00DC2130" w:rsidRDefault="00DC2130" w:rsidP="00DC2130">
      <w:pPr>
        <w:pStyle w:val="Texte"/>
        <w:shd w:val="pct5" w:color="auto" w:fill="auto"/>
      </w:pPr>
      <w:r>
        <w:t>- 7 séjours pour jeunes adultes</w:t>
      </w:r>
    </w:p>
    <w:p w:rsidR="00DC2130" w:rsidRPr="00875E24" w:rsidRDefault="00DC2130" w:rsidP="00DC2130">
      <w:pPr>
        <w:pStyle w:val="Texte"/>
        <w:shd w:val="pct5" w:color="auto" w:fill="auto"/>
      </w:pPr>
      <w:r>
        <w:t xml:space="preserve">- 1 séjour pour jeunes polyhandicapés  </w:t>
      </w:r>
    </w:p>
    <w:p w:rsidR="003E1758" w:rsidRPr="00E36252" w:rsidRDefault="003E1758" w:rsidP="003E1758">
      <w:pPr>
        <w:rPr>
          <w:rFonts w:cs="Arial"/>
        </w:rPr>
      </w:pPr>
    </w:p>
    <w:p w:rsidR="00DA22E0" w:rsidRPr="00E36252" w:rsidRDefault="00DA22E0" w:rsidP="00DA22E0">
      <w:pPr>
        <w:pStyle w:val="Texte"/>
        <w:jc w:val="left"/>
        <w:rPr>
          <w:b/>
        </w:rPr>
      </w:pPr>
    </w:p>
    <w:p w:rsidR="00866D32" w:rsidRDefault="00866D32" w:rsidP="00DA22E0">
      <w:pPr>
        <w:pStyle w:val="Texte"/>
        <w:jc w:val="right"/>
        <w:rPr>
          <w:b/>
        </w:rPr>
      </w:pPr>
    </w:p>
    <w:p w:rsidR="00DA22E0" w:rsidRPr="00E36252" w:rsidRDefault="00DA22E0" w:rsidP="00DA22E0">
      <w:pPr>
        <w:pStyle w:val="Texte"/>
        <w:jc w:val="right"/>
        <w:rPr>
          <w:b/>
        </w:rPr>
      </w:pPr>
      <w:r w:rsidRPr="00E36252">
        <w:rPr>
          <w:b/>
        </w:rPr>
        <w:t xml:space="preserve">Contact presse : </w:t>
      </w:r>
    </w:p>
    <w:p w:rsidR="00DA22E0" w:rsidRPr="00E36252" w:rsidRDefault="00DA22E0" w:rsidP="00AA7470">
      <w:pPr>
        <w:pStyle w:val="Texte"/>
        <w:jc w:val="right"/>
      </w:pPr>
      <w:r w:rsidRPr="00E36252">
        <w:t xml:space="preserve">Evelyne Weymann : </w:t>
      </w:r>
      <w:r w:rsidR="00AA7470">
        <w:t>01 40 78 56 59 – 06 89 74 97 37</w:t>
      </w:r>
    </w:p>
    <w:sectPr w:rsidR="00DA22E0" w:rsidRPr="00E36252" w:rsidSect="00DC7EAC">
      <w:headerReference w:type="default" r:id="rId14"/>
      <w:footerReference w:type="default" r:id="rId15"/>
      <w:headerReference w:type="first" r:id="rId16"/>
      <w:footerReference w:type="first" r:id="rId17"/>
      <w:pgSz w:w="11906" w:h="16838" w:code="9"/>
      <w:pgMar w:top="1701" w:right="1134" w:bottom="1701"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EA0" w:rsidRDefault="00014EA0">
      <w:r>
        <w:separator/>
      </w:r>
    </w:p>
  </w:endnote>
  <w:endnote w:type="continuationSeparator" w:id="0">
    <w:p w:rsidR="00014EA0" w:rsidRDefault="00014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497" w:rsidRDefault="00802497" w:rsidP="00420CC1">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41888">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241888">
      <w:rPr>
        <w:rStyle w:val="Numrodepage"/>
        <w:noProof/>
      </w:rPr>
      <w:t>2</w:t>
    </w:r>
    <w:r>
      <w:rPr>
        <w:rStyle w:val="Numrodepag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497" w:rsidRPr="005B23F2" w:rsidRDefault="00802497" w:rsidP="00ED4748">
    <w:pPr>
      <w:pStyle w:val="Pieddepage"/>
      <w:pBdr>
        <w:top w:val="single" w:sz="4" w:space="1" w:color="225AA5"/>
      </w:pBdr>
    </w:pPr>
    <w:r w:rsidRPr="00E905A2">
      <w:t>17, bd Auguste-Blanqui – 75013 Paris</w:t>
    </w:r>
    <w:r w:rsidRPr="00E905A2">
      <w:br/>
      <w:t xml:space="preserve">Tél : 01 40 78 </w:t>
    </w:r>
    <w:r w:rsidR="00212B0B">
      <w:t>56 63</w:t>
    </w:r>
    <w:r>
      <w:t xml:space="preserve"> - </w:t>
    </w:r>
    <w:hyperlink r:id="rId1" w:history="1">
      <w:r w:rsidRPr="00B87D92">
        <w:rPr>
          <w:rStyle w:val="Lienhypertexte"/>
        </w:rPr>
        <w:t>www.apf-evasion.org</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EA0" w:rsidRDefault="00014EA0">
      <w:r>
        <w:separator/>
      </w:r>
    </w:p>
  </w:footnote>
  <w:footnote w:type="continuationSeparator" w:id="0">
    <w:p w:rsidR="00014EA0" w:rsidRDefault="00014E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497" w:rsidRDefault="000D329E">
    <w:pPr>
      <w:pStyle w:val="En-tte"/>
    </w:pPr>
    <w:r>
      <w:rPr>
        <w:noProof/>
      </w:rPr>
      <w:drawing>
        <wp:anchor distT="0" distB="0" distL="114300" distR="114300" simplePos="0" relativeHeight="251657728" behindDoc="0" locked="0" layoutInCell="1" allowOverlap="1">
          <wp:simplePos x="0" y="0"/>
          <wp:positionH relativeFrom="column">
            <wp:posOffset>-114300</wp:posOffset>
          </wp:positionH>
          <wp:positionV relativeFrom="paragraph">
            <wp:posOffset>-80010</wp:posOffset>
          </wp:positionV>
          <wp:extent cx="1253490" cy="497205"/>
          <wp:effectExtent l="0" t="0" r="3810" b="0"/>
          <wp:wrapSquare wrapText="bothSides"/>
          <wp:docPr id="13" name="Image 13" descr="apfevas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fevasio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3490" cy="497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D32" w:rsidRDefault="00866D32">
    <w:pPr>
      <w:pStyle w:val="En-tte"/>
    </w:pPr>
    <w:r>
      <w:rPr>
        <w:noProof/>
      </w:rPr>
      <w:drawing>
        <wp:anchor distT="0" distB="0" distL="114300" distR="114300" simplePos="0" relativeHeight="251659776" behindDoc="0" locked="0" layoutInCell="1" allowOverlap="1" wp14:anchorId="33052427" wp14:editId="6748ADA7">
          <wp:simplePos x="0" y="0"/>
          <wp:positionH relativeFrom="column">
            <wp:posOffset>9525</wp:posOffset>
          </wp:positionH>
          <wp:positionV relativeFrom="paragraph">
            <wp:posOffset>19050</wp:posOffset>
          </wp:positionV>
          <wp:extent cx="1943100" cy="770255"/>
          <wp:effectExtent l="0" t="0" r="0" b="0"/>
          <wp:wrapSquare wrapText="bothSides"/>
          <wp:docPr id="5" name="Image 5" descr="apfevas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fevasio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770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485B"/>
    <w:multiLevelType w:val="hybridMultilevel"/>
    <w:tmpl w:val="191CB028"/>
    <w:lvl w:ilvl="0" w:tplc="9FB22108">
      <w:numFmt w:val="bullet"/>
      <w:lvlText w:val=""/>
      <w:lvlJc w:val="left"/>
      <w:pPr>
        <w:tabs>
          <w:tab w:val="num" w:pos="2565"/>
        </w:tabs>
        <w:ind w:left="2565" w:hanging="360"/>
      </w:pPr>
      <w:rPr>
        <w:rFonts w:ascii="Wingdings 3" w:eastAsia="Times New Roman" w:hAnsi="Wingdings 3" w:hint="default"/>
      </w:rPr>
    </w:lvl>
    <w:lvl w:ilvl="1" w:tplc="040C0003" w:tentative="1">
      <w:start w:val="1"/>
      <w:numFmt w:val="bullet"/>
      <w:lvlText w:val="o"/>
      <w:lvlJc w:val="left"/>
      <w:pPr>
        <w:tabs>
          <w:tab w:val="num" w:pos="2940"/>
        </w:tabs>
        <w:ind w:left="2940" w:hanging="360"/>
      </w:pPr>
      <w:rPr>
        <w:rFonts w:ascii="Courier New" w:hAnsi="Courier New" w:cs="Courier New" w:hint="default"/>
      </w:rPr>
    </w:lvl>
    <w:lvl w:ilvl="2" w:tplc="040C0005" w:tentative="1">
      <w:start w:val="1"/>
      <w:numFmt w:val="bullet"/>
      <w:lvlText w:val=""/>
      <w:lvlJc w:val="left"/>
      <w:pPr>
        <w:tabs>
          <w:tab w:val="num" w:pos="3660"/>
        </w:tabs>
        <w:ind w:left="3660" w:hanging="360"/>
      </w:pPr>
      <w:rPr>
        <w:rFonts w:ascii="Wingdings" w:hAnsi="Wingdings" w:hint="default"/>
      </w:rPr>
    </w:lvl>
    <w:lvl w:ilvl="3" w:tplc="040C0001" w:tentative="1">
      <w:start w:val="1"/>
      <w:numFmt w:val="bullet"/>
      <w:lvlText w:val=""/>
      <w:lvlJc w:val="left"/>
      <w:pPr>
        <w:tabs>
          <w:tab w:val="num" w:pos="4380"/>
        </w:tabs>
        <w:ind w:left="4380" w:hanging="360"/>
      </w:pPr>
      <w:rPr>
        <w:rFonts w:ascii="Symbol" w:hAnsi="Symbol" w:hint="default"/>
      </w:rPr>
    </w:lvl>
    <w:lvl w:ilvl="4" w:tplc="040C0003" w:tentative="1">
      <w:start w:val="1"/>
      <w:numFmt w:val="bullet"/>
      <w:lvlText w:val="o"/>
      <w:lvlJc w:val="left"/>
      <w:pPr>
        <w:tabs>
          <w:tab w:val="num" w:pos="5100"/>
        </w:tabs>
        <w:ind w:left="5100" w:hanging="360"/>
      </w:pPr>
      <w:rPr>
        <w:rFonts w:ascii="Courier New" w:hAnsi="Courier New" w:cs="Courier New" w:hint="default"/>
      </w:rPr>
    </w:lvl>
    <w:lvl w:ilvl="5" w:tplc="040C0005" w:tentative="1">
      <w:start w:val="1"/>
      <w:numFmt w:val="bullet"/>
      <w:lvlText w:val=""/>
      <w:lvlJc w:val="left"/>
      <w:pPr>
        <w:tabs>
          <w:tab w:val="num" w:pos="5820"/>
        </w:tabs>
        <w:ind w:left="5820" w:hanging="360"/>
      </w:pPr>
      <w:rPr>
        <w:rFonts w:ascii="Wingdings" w:hAnsi="Wingdings" w:hint="default"/>
      </w:rPr>
    </w:lvl>
    <w:lvl w:ilvl="6" w:tplc="040C0001" w:tentative="1">
      <w:start w:val="1"/>
      <w:numFmt w:val="bullet"/>
      <w:lvlText w:val=""/>
      <w:lvlJc w:val="left"/>
      <w:pPr>
        <w:tabs>
          <w:tab w:val="num" w:pos="6540"/>
        </w:tabs>
        <w:ind w:left="6540" w:hanging="360"/>
      </w:pPr>
      <w:rPr>
        <w:rFonts w:ascii="Symbol" w:hAnsi="Symbol" w:hint="default"/>
      </w:rPr>
    </w:lvl>
    <w:lvl w:ilvl="7" w:tplc="040C0003" w:tentative="1">
      <w:start w:val="1"/>
      <w:numFmt w:val="bullet"/>
      <w:lvlText w:val="o"/>
      <w:lvlJc w:val="left"/>
      <w:pPr>
        <w:tabs>
          <w:tab w:val="num" w:pos="7260"/>
        </w:tabs>
        <w:ind w:left="7260" w:hanging="360"/>
      </w:pPr>
      <w:rPr>
        <w:rFonts w:ascii="Courier New" w:hAnsi="Courier New" w:cs="Courier New" w:hint="default"/>
      </w:rPr>
    </w:lvl>
    <w:lvl w:ilvl="8" w:tplc="040C0005" w:tentative="1">
      <w:start w:val="1"/>
      <w:numFmt w:val="bullet"/>
      <w:lvlText w:val=""/>
      <w:lvlJc w:val="left"/>
      <w:pPr>
        <w:tabs>
          <w:tab w:val="num" w:pos="7980"/>
        </w:tabs>
        <w:ind w:left="7980" w:hanging="360"/>
      </w:pPr>
      <w:rPr>
        <w:rFonts w:ascii="Wingdings" w:hAnsi="Wingdings" w:hint="default"/>
      </w:rPr>
    </w:lvl>
  </w:abstractNum>
  <w:abstractNum w:abstractNumId="1">
    <w:nsid w:val="39B62A3A"/>
    <w:multiLevelType w:val="hybridMultilevel"/>
    <w:tmpl w:val="CFB4E6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45D536D7"/>
    <w:multiLevelType w:val="hybridMultilevel"/>
    <w:tmpl w:val="3EDCDE6A"/>
    <w:lvl w:ilvl="0" w:tplc="67E4ECF6">
      <w:start w:val="1"/>
      <w:numFmt w:val="bullet"/>
      <w:lvlText w:val=""/>
      <w:lvlJc w:val="left"/>
      <w:pPr>
        <w:tabs>
          <w:tab w:val="num" w:pos="1156"/>
        </w:tabs>
        <w:ind w:left="1156" w:hanging="360"/>
      </w:pPr>
      <w:rPr>
        <w:rFonts w:ascii="Wingdings" w:hAnsi="Wingdings" w:hint="default"/>
      </w:rPr>
    </w:lvl>
    <w:lvl w:ilvl="1" w:tplc="040C0003" w:tentative="1">
      <w:start w:val="1"/>
      <w:numFmt w:val="bullet"/>
      <w:lvlText w:val="o"/>
      <w:lvlJc w:val="left"/>
      <w:pPr>
        <w:tabs>
          <w:tab w:val="num" w:pos="1156"/>
        </w:tabs>
        <w:ind w:left="1156" w:hanging="360"/>
      </w:pPr>
      <w:rPr>
        <w:rFonts w:ascii="Courier New" w:hAnsi="Courier New" w:cs="Courier New" w:hint="default"/>
      </w:rPr>
    </w:lvl>
    <w:lvl w:ilvl="2" w:tplc="040C0005" w:tentative="1">
      <w:start w:val="1"/>
      <w:numFmt w:val="bullet"/>
      <w:lvlText w:val=""/>
      <w:lvlJc w:val="left"/>
      <w:pPr>
        <w:tabs>
          <w:tab w:val="num" w:pos="1876"/>
        </w:tabs>
        <w:ind w:left="1876" w:hanging="360"/>
      </w:pPr>
      <w:rPr>
        <w:rFonts w:ascii="Wingdings" w:hAnsi="Wingdings" w:hint="default"/>
      </w:rPr>
    </w:lvl>
    <w:lvl w:ilvl="3" w:tplc="040C0001" w:tentative="1">
      <w:start w:val="1"/>
      <w:numFmt w:val="bullet"/>
      <w:lvlText w:val=""/>
      <w:lvlJc w:val="left"/>
      <w:pPr>
        <w:tabs>
          <w:tab w:val="num" w:pos="2596"/>
        </w:tabs>
        <w:ind w:left="2596" w:hanging="360"/>
      </w:pPr>
      <w:rPr>
        <w:rFonts w:ascii="Symbol" w:hAnsi="Symbol" w:hint="default"/>
      </w:rPr>
    </w:lvl>
    <w:lvl w:ilvl="4" w:tplc="040C0003" w:tentative="1">
      <w:start w:val="1"/>
      <w:numFmt w:val="bullet"/>
      <w:lvlText w:val="o"/>
      <w:lvlJc w:val="left"/>
      <w:pPr>
        <w:tabs>
          <w:tab w:val="num" w:pos="3316"/>
        </w:tabs>
        <w:ind w:left="3316" w:hanging="360"/>
      </w:pPr>
      <w:rPr>
        <w:rFonts w:ascii="Courier New" w:hAnsi="Courier New" w:cs="Courier New" w:hint="default"/>
      </w:rPr>
    </w:lvl>
    <w:lvl w:ilvl="5" w:tplc="040C0005" w:tentative="1">
      <w:start w:val="1"/>
      <w:numFmt w:val="bullet"/>
      <w:lvlText w:val=""/>
      <w:lvlJc w:val="left"/>
      <w:pPr>
        <w:tabs>
          <w:tab w:val="num" w:pos="4036"/>
        </w:tabs>
        <w:ind w:left="4036" w:hanging="360"/>
      </w:pPr>
      <w:rPr>
        <w:rFonts w:ascii="Wingdings" w:hAnsi="Wingdings" w:hint="default"/>
      </w:rPr>
    </w:lvl>
    <w:lvl w:ilvl="6" w:tplc="040C0001" w:tentative="1">
      <w:start w:val="1"/>
      <w:numFmt w:val="bullet"/>
      <w:lvlText w:val=""/>
      <w:lvlJc w:val="left"/>
      <w:pPr>
        <w:tabs>
          <w:tab w:val="num" w:pos="4756"/>
        </w:tabs>
        <w:ind w:left="4756" w:hanging="360"/>
      </w:pPr>
      <w:rPr>
        <w:rFonts w:ascii="Symbol" w:hAnsi="Symbol" w:hint="default"/>
      </w:rPr>
    </w:lvl>
    <w:lvl w:ilvl="7" w:tplc="040C0003" w:tentative="1">
      <w:start w:val="1"/>
      <w:numFmt w:val="bullet"/>
      <w:lvlText w:val="o"/>
      <w:lvlJc w:val="left"/>
      <w:pPr>
        <w:tabs>
          <w:tab w:val="num" w:pos="5476"/>
        </w:tabs>
        <w:ind w:left="5476" w:hanging="360"/>
      </w:pPr>
      <w:rPr>
        <w:rFonts w:ascii="Courier New" w:hAnsi="Courier New" w:cs="Courier New" w:hint="default"/>
      </w:rPr>
    </w:lvl>
    <w:lvl w:ilvl="8" w:tplc="040C0005" w:tentative="1">
      <w:start w:val="1"/>
      <w:numFmt w:val="bullet"/>
      <w:lvlText w:val=""/>
      <w:lvlJc w:val="left"/>
      <w:pPr>
        <w:tabs>
          <w:tab w:val="num" w:pos="6196"/>
        </w:tabs>
        <w:ind w:left="6196" w:hanging="360"/>
      </w:pPr>
      <w:rPr>
        <w:rFonts w:ascii="Wingdings" w:hAnsi="Wingdings" w:hint="default"/>
      </w:rPr>
    </w:lvl>
  </w:abstractNum>
  <w:abstractNum w:abstractNumId="3">
    <w:nsid w:val="67723DA1"/>
    <w:multiLevelType w:val="hybridMultilevel"/>
    <w:tmpl w:val="13ECB44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682C2F68"/>
    <w:multiLevelType w:val="hybridMultilevel"/>
    <w:tmpl w:val="2DC42FFE"/>
    <w:lvl w:ilvl="0" w:tplc="7A14E82E">
      <w:start w:val="1"/>
      <w:numFmt w:val="bullet"/>
      <w:lvlText w:val="-"/>
      <w:lvlJc w:val="left"/>
      <w:pPr>
        <w:ind w:left="360" w:hanging="360"/>
      </w:pPr>
      <w:rPr>
        <w:rFonts w:ascii="Calibri" w:hAnsi="Calibri" w:cs="Times New Roman" w:hint="default"/>
        <w:color w:val="auto"/>
        <w:sz w:val="18"/>
        <w:szCs w:val="18"/>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nsid w:val="6EEF13D2"/>
    <w:multiLevelType w:val="hybridMultilevel"/>
    <w:tmpl w:val="BEB82C1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73820CA2"/>
    <w:multiLevelType w:val="hybridMultilevel"/>
    <w:tmpl w:val="502C245E"/>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num w:numId="1">
    <w:abstractNumId w:val="5"/>
  </w:num>
  <w:num w:numId="2">
    <w:abstractNumId w:val="2"/>
  </w:num>
  <w:num w:numId="3">
    <w:abstractNumId w:val="0"/>
  </w:num>
  <w:num w:numId="4">
    <w:abstractNumId w:val="6"/>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30E"/>
    <w:rsid w:val="00006E46"/>
    <w:rsid w:val="00014EA0"/>
    <w:rsid w:val="00015631"/>
    <w:rsid w:val="000243E0"/>
    <w:rsid w:val="00041F0B"/>
    <w:rsid w:val="00044644"/>
    <w:rsid w:val="00061BC2"/>
    <w:rsid w:val="00066F56"/>
    <w:rsid w:val="0007597E"/>
    <w:rsid w:val="000824A9"/>
    <w:rsid w:val="000A0E34"/>
    <w:rsid w:val="000B3FB0"/>
    <w:rsid w:val="000C6388"/>
    <w:rsid w:val="000C707C"/>
    <w:rsid w:val="000D1E6E"/>
    <w:rsid w:val="000D329E"/>
    <w:rsid w:val="000F654E"/>
    <w:rsid w:val="00100456"/>
    <w:rsid w:val="00106593"/>
    <w:rsid w:val="00146B3E"/>
    <w:rsid w:val="00151CEB"/>
    <w:rsid w:val="001579B2"/>
    <w:rsid w:val="00161ED8"/>
    <w:rsid w:val="001660B5"/>
    <w:rsid w:val="001819B2"/>
    <w:rsid w:val="00182B56"/>
    <w:rsid w:val="001935F8"/>
    <w:rsid w:val="001952E9"/>
    <w:rsid w:val="00197416"/>
    <w:rsid w:val="001C58AB"/>
    <w:rsid w:val="001D6E5D"/>
    <w:rsid w:val="001D7630"/>
    <w:rsid w:val="001D7845"/>
    <w:rsid w:val="001E5978"/>
    <w:rsid w:val="001F5F67"/>
    <w:rsid w:val="002069E4"/>
    <w:rsid w:val="00212B0B"/>
    <w:rsid w:val="00215EFF"/>
    <w:rsid w:val="0022243A"/>
    <w:rsid w:val="00234A7B"/>
    <w:rsid w:val="00241888"/>
    <w:rsid w:val="002532E4"/>
    <w:rsid w:val="00255FB0"/>
    <w:rsid w:val="00256709"/>
    <w:rsid w:val="002734A6"/>
    <w:rsid w:val="00297306"/>
    <w:rsid w:val="002B38F6"/>
    <w:rsid w:val="002D7398"/>
    <w:rsid w:val="002E0915"/>
    <w:rsid w:val="002E1C19"/>
    <w:rsid w:val="0032023A"/>
    <w:rsid w:val="003269DC"/>
    <w:rsid w:val="00330A9E"/>
    <w:rsid w:val="00342A99"/>
    <w:rsid w:val="00373FB2"/>
    <w:rsid w:val="00377A26"/>
    <w:rsid w:val="003804EB"/>
    <w:rsid w:val="00380AFD"/>
    <w:rsid w:val="00391156"/>
    <w:rsid w:val="0039359E"/>
    <w:rsid w:val="003A2087"/>
    <w:rsid w:val="003A6D84"/>
    <w:rsid w:val="003B5DCE"/>
    <w:rsid w:val="003C4EAC"/>
    <w:rsid w:val="003D157E"/>
    <w:rsid w:val="003D706D"/>
    <w:rsid w:val="003E1758"/>
    <w:rsid w:val="003E178E"/>
    <w:rsid w:val="00402718"/>
    <w:rsid w:val="00402D39"/>
    <w:rsid w:val="00420CC1"/>
    <w:rsid w:val="004246D6"/>
    <w:rsid w:val="004315B6"/>
    <w:rsid w:val="004347BC"/>
    <w:rsid w:val="0044047E"/>
    <w:rsid w:val="00447132"/>
    <w:rsid w:val="0045256A"/>
    <w:rsid w:val="00462B74"/>
    <w:rsid w:val="004655F8"/>
    <w:rsid w:val="004731FA"/>
    <w:rsid w:val="0047427F"/>
    <w:rsid w:val="004977D8"/>
    <w:rsid w:val="004A50A8"/>
    <w:rsid w:val="004E10D6"/>
    <w:rsid w:val="004E2222"/>
    <w:rsid w:val="004F6C56"/>
    <w:rsid w:val="00500F4B"/>
    <w:rsid w:val="0052132F"/>
    <w:rsid w:val="00525554"/>
    <w:rsid w:val="005645D7"/>
    <w:rsid w:val="005709E3"/>
    <w:rsid w:val="0057526B"/>
    <w:rsid w:val="005B23F2"/>
    <w:rsid w:val="005B37DF"/>
    <w:rsid w:val="005C5BA2"/>
    <w:rsid w:val="0060607D"/>
    <w:rsid w:val="00617B24"/>
    <w:rsid w:val="00621445"/>
    <w:rsid w:val="00661ECE"/>
    <w:rsid w:val="006676ED"/>
    <w:rsid w:val="006711F6"/>
    <w:rsid w:val="00680027"/>
    <w:rsid w:val="00681ECF"/>
    <w:rsid w:val="006838A1"/>
    <w:rsid w:val="00686A24"/>
    <w:rsid w:val="0069230E"/>
    <w:rsid w:val="006B12E2"/>
    <w:rsid w:val="006F0B3A"/>
    <w:rsid w:val="00706E80"/>
    <w:rsid w:val="00733EAE"/>
    <w:rsid w:val="007340FA"/>
    <w:rsid w:val="007466DB"/>
    <w:rsid w:val="0075159E"/>
    <w:rsid w:val="00761780"/>
    <w:rsid w:val="007640DF"/>
    <w:rsid w:val="00772DF2"/>
    <w:rsid w:val="007A5345"/>
    <w:rsid w:val="007B6A8F"/>
    <w:rsid w:val="007C31B4"/>
    <w:rsid w:val="007D27A3"/>
    <w:rsid w:val="00802497"/>
    <w:rsid w:val="008350F3"/>
    <w:rsid w:val="00837826"/>
    <w:rsid w:val="00856C92"/>
    <w:rsid w:val="00857691"/>
    <w:rsid w:val="008607CE"/>
    <w:rsid w:val="00866D32"/>
    <w:rsid w:val="008704C5"/>
    <w:rsid w:val="008717D7"/>
    <w:rsid w:val="00872A5A"/>
    <w:rsid w:val="0087433B"/>
    <w:rsid w:val="00884FA8"/>
    <w:rsid w:val="00887CE5"/>
    <w:rsid w:val="008967B6"/>
    <w:rsid w:val="008C0069"/>
    <w:rsid w:val="008C064B"/>
    <w:rsid w:val="008C2656"/>
    <w:rsid w:val="008C779D"/>
    <w:rsid w:val="008C7F24"/>
    <w:rsid w:val="008D1E19"/>
    <w:rsid w:val="008D2DED"/>
    <w:rsid w:val="008D4081"/>
    <w:rsid w:val="008D4E3B"/>
    <w:rsid w:val="008E773F"/>
    <w:rsid w:val="00902509"/>
    <w:rsid w:val="00920969"/>
    <w:rsid w:val="00933A9C"/>
    <w:rsid w:val="00942807"/>
    <w:rsid w:val="009436B2"/>
    <w:rsid w:val="00946604"/>
    <w:rsid w:val="00953273"/>
    <w:rsid w:val="009609E1"/>
    <w:rsid w:val="00964F53"/>
    <w:rsid w:val="0098354D"/>
    <w:rsid w:val="009A30AD"/>
    <w:rsid w:val="009A6D58"/>
    <w:rsid w:val="009B107E"/>
    <w:rsid w:val="009C5833"/>
    <w:rsid w:val="009E5BD2"/>
    <w:rsid w:val="00A07080"/>
    <w:rsid w:val="00A15490"/>
    <w:rsid w:val="00A17837"/>
    <w:rsid w:val="00A21A65"/>
    <w:rsid w:val="00A26F18"/>
    <w:rsid w:val="00A27A2C"/>
    <w:rsid w:val="00A32DC6"/>
    <w:rsid w:val="00A35841"/>
    <w:rsid w:val="00A5138F"/>
    <w:rsid w:val="00A54F09"/>
    <w:rsid w:val="00A609B3"/>
    <w:rsid w:val="00A66E8C"/>
    <w:rsid w:val="00A72195"/>
    <w:rsid w:val="00A83B67"/>
    <w:rsid w:val="00A974CB"/>
    <w:rsid w:val="00A97BA7"/>
    <w:rsid w:val="00AA7470"/>
    <w:rsid w:val="00AB0A89"/>
    <w:rsid w:val="00AE2EE1"/>
    <w:rsid w:val="00AE49F1"/>
    <w:rsid w:val="00AE7BCC"/>
    <w:rsid w:val="00B006C8"/>
    <w:rsid w:val="00B3006D"/>
    <w:rsid w:val="00B3041B"/>
    <w:rsid w:val="00B37771"/>
    <w:rsid w:val="00B52737"/>
    <w:rsid w:val="00B9488B"/>
    <w:rsid w:val="00BA36B9"/>
    <w:rsid w:val="00BA4B5B"/>
    <w:rsid w:val="00BB486B"/>
    <w:rsid w:val="00BC43FF"/>
    <w:rsid w:val="00BC7880"/>
    <w:rsid w:val="00BF747F"/>
    <w:rsid w:val="00C1081E"/>
    <w:rsid w:val="00C22F33"/>
    <w:rsid w:val="00C2796D"/>
    <w:rsid w:val="00C5165C"/>
    <w:rsid w:val="00C53A1A"/>
    <w:rsid w:val="00C60423"/>
    <w:rsid w:val="00C6551F"/>
    <w:rsid w:val="00C6600B"/>
    <w:rsid w:val="00C80508"/>
    <w:rsid w:val="00C80F0D"/>
    <w:rsid w:val="00C944F8"/>
    <w:rsid w:val="00CA44B4"/>
    <w:rsid w:val="00CA5D9E"/>
    <w:rsid w:val="00CA7D7A"/>
    <w:rsid w:val="00CC3670"/>
    <w:rsid w:val="00CC711D"/>
    <w:rsid w:val="00CD364F"/>
    <w:rsid w:val="00CD4685"/>
    <w:rsid w:val="00CE52CE"/>
    <w:rsid w:val="00CE6298"/>
    <w:rsid w:val="00CF3111"/>
    <w:rsid w:val="00D03F1C"/>
    <w:rsid w:val="00D17AF0"/>
    <w:rsid w:val="00D27B77"/>
    <w:rsid w:val="00D32504"/>
    <w:rsid w:val="00D325A0"/>
    <w:rsid w:val="00D47EAE"/>
    <w:rsid w:val="00D7614F"/>
    <w:rsid w:val="00D76EC9"/>
    <w:rsid w:val="00D92F8D"/>
    <w:rsid w:val="00D94368"/>
    <w:rsid w:val="00D97741"/>
    <w:rsid w:val="00DA08D5"/>
    <w:rsid w:val="00DA22E0"/>
    <w:rsid w:val="00DB0F1B"/>
    <w:rsid w:val="00DB1D56"/>
    <w:rsid w:val="00DB6468"/>
    <w:rsid w:val="00DC2130"/>
    <w:rsid w:val="00DC7EAC"/>
    <w:rsid w:val="00DD1F55"/>
    <w:rsid w:val="00DD52FF"/>
    <w:rsid w:val="00DF5A1C"/>
    <w:rsid w:val="00E05AE8"/>
    <w:rsid w:val="00E073F6"/>
    <w:rsid w:val="00E10F3B"/>
    <w:rsid w:val="00E143CF"/>
    <w:rsid w:val="00E16C3C"/>
    <w:rsid w:val="00E2083B"/>
    <w:rsid w:val="00E22CFD"/>
    <w:rsid w:val="00E24090"/>
    <w:rsid w:val="00E36252"/>
    <w:rsid w:val="00E36D62"/>
    <w:rsid w:val="00E40F40"/>
    <w:rsid w:val="00E4718B"/>
    <w:rsid w:val="00E65EB5"/>
    <w:rsid w:val="00E74FB1"/>
    <w:rsid w:val="00E8232B"/>
    <w:rsid w:val="00E905A2"/>
    <w:rsid w:val="00EA6A8C"/>
    <w:rsid w:val="00EA74FC"/>
    <w:rsid w:val="00EB4CC9"/>
    <w:rsid w:val="00EB57B6"/>
    <w:rsid w:val="00EB6AB6"/>
    <w:rsid w:val="00EC38F5"/>
    <w:rsid w:val="00ED4748"/>
    <w:rsid w:val="00ED78F8"/>
    <w:rsid w:val="00EE02C0"/>
    <w:rsid w:val="00EE6CA7"/>
    <w:rsid w:val="00F03C83"/>
    <w:rsid w:val="00F0758A"/>
    <w:rsid w:val="00F201FE"/>
    <w:rsid w:val="00F448FD"/>
    <w:rsid w:val="00F51DF7"/>
    <w:rsid w:val="00F61D8B"/>
    <w:rsid w:val="00F72767"/>
    <w:rsid w:val="00F74BB1"/>
    <w:rsid w:val="00F83EA2"/>
    <w:rsid w:val="00F8621C"/>
    <w:rsid w:val="00F976EC"/>
    <w:rsid w:val="00FA635F"/>
    <w:rsid w:val="00FE50CF"/>
    <w:rsid w:val="00FF0E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36B2"/>
    <w:rPr>
      <w:rFonts w:ascii="Arial" w:hAnsi="Arial"/>
      <w:bCs/>
      <w:sz w:val="22"/>
      <w:szCs w:val="22"/>
    </w:rPr>
  </w:style>
  <w:style w:type="paragraph" w:styleId="Titre1">
    <w:name w:val="heading 1"/>
    <w:basedOn w:val="Normal"/>
    <w:next w:val="Normal"/>
    <w:qFormat/>
    <w:rsid w:val="006B12E2"/>
    <w:pPr>
      <w:spacing w:line="280" w:lineRule="exact"/>
      <w:ind w:left="-284"/>
      <w:jc w:val="center"/>
      <w:outlineLvl w:val="0"/>
    </w:pPr>
    <w:rPr>
      <w:rFonts w:ascii="Arial Black" w:hAnsi="Arial Black"/>
      <w:sz w:val="30"/>
      <w:szCs w:val="30"/>
    </w:rPr>
  </w:style>
  <w:style w:type="paragraph" w:styleId="Titre2">
    <w:name w:val="heading 2"/>
    <w:basedOn w:val="Normal"/>
    <w:next w:val="Normal"/>
    <w:qFormat/>
    <w:rsid w:val="00AE2EE1"/>
    <w:pPr>
      <w:keepNext/>
      <w:outlineLvl w:val="1"/>
    </w:pPr>
    <w:rPr>
      <w:b/>
      <w:sz w:val="28"/>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E905A2"/>
    <w:pPr>
      <w:tabs>
        <w:tab w:val="right" w:pos="9360"/>
      </w:tabs>
    </w:pPr>
    <w:rPr>
      <w:rFonts w:ascii="Verdana" w:hAnsi="Verdana"/>
      <w:color w:val="225AA5"/>
      <w:spacing w:val="20"/>
      <w:sz w:val="18"/>
      <w:szCs w:val="18"/>
    </w:rPr>
  </w:style>
  <w:style w:type="paragraph" w:styleId="En-tte">
    <w:name w:val="header"/>
    <w:basedOn w:val="Normal"/>
    <w:rsid w:val="008C779D"/>
    <w:pPr>
      <w:tabs>
        <w:tab w:val="center" w:pos="4536"/>
        <w:tab w:val="right" w:pos="9072"/>
      </w:tabs>
    </w:pPr>
  </w:style>
  <w:style w:type="paragraph" w:customStyle="1" w:styleId="DateCP">
    <w:name w:val="Date CP"/>
    <w:basedOn w:val="Normal"/>
    <w:rsid w:val="00902509"/>
    <w:pPr>
      <w:jc w:val="right"/>
    </w:pPr>
    <w:rPr>
      <w:rFonts w:ascii="Arial Narrow" w:hAnsi="Arial Narrow"/>
    </w:rPr>
  </w:style>
  <w:style w:type="paragraph" w:customStyle="1" w:styleId="Texte">
    <w:name w:val="Texte"/>
    <w:basedOn w:val="Normal"/>
    <w:rsid w:val="009436B2"/>
    <w:pPr>
      <w:jc w:val="both"/>
    </w:pPr>
    <w:rPr>
      <w:rFonts w:cs="Arial"/>
      <w:bCs w:val="0"/>
    </w:rPr>
  </w:style>
  <w:style w:type="paragraph" w:customStyle="1" w:styleId="Surtitre">
    <w:name w:val="Surtitre"/>
    <w:basedOn w:val="Normal"/>
    <w:rsid w:val="006B12E2"/>
    <w:pPr>
      <w:spacing w:line="280" w:lineRule="exact"/>
      <w:jc w:val="center"/>
    </w:pPr>
    <w:rPr>
      <w:rFonts w:ascii="Arial Narrow" w:hAnsi="Arial Narrow"/>
      <w:b/>
      <w:bCs w:val="0"/>
      <w:caps/>
      <w:szCs w:val="20"/>
    </w:rPr>
  </w:style>
  <w:style w:type="character" w:styleId="Numrodepage">
    <w:name w:val="page number"/>
    <w:basedOn w:val="Policepardfaut"/>
    <w:rsid w:val="00420CC1"/>
  </w:style>
  <w:style w:type="paragraph" w:styleId="Notedebasdepage">
    <w:name w:val="footnote text"/>
    <w:basedOn w:val="Normal"/>
    <w:semiHidden/>
    <w:rsid w:val="006711F6"/>
    <w:rPr>
      <w:sz w:val="20"/>
      <w:szCs w:val="20"/>
    </w:rPr>
  </w:style>
  <w:style w:type="character" w:styleId="Appelnotedebasdep">
    <w:name w:val="footnote reference"/>
    <w:semiHidden/>
    <w:rsid w:val="006711F6"/>
    <w:rPr>
      <w:vertAlign w:val="superscript"/>
    </w:rPr>
  </w:style>
  <w:style w:type="character" w:styleId="Lienhypertexte">
    <w:name w:val="Hyperlink"/>
    <w:rsid w:val="00A27A2C"/>
    <w:rPr>
      <w:color w:val="0000FF"/>
      <w:u w:val="single"/>
    </w:rPr>
  </w:style>
  <w:style w:type="character" w:styleId="Marquedecommentaire">
    <w:name w:val="annotation reference"/>
    <w:rsid w:val="00E2083B"/>
    <w:rPr>
      <w:sz w:val="16"/>
      <w:szCs w:val="16"/>
    </w:rPr>
  </w:style>
  <w:style w:type="character" w:styleId="lev">
    <w:name w:val="Strong"/>
    <w:qFormat/>
    <w:rsid w:val="00A27A2C"/>
    <w:rPr>
      <w:b/>
      <w:bCs/>
    </w:rPr>
  </w:style>
  <w:style w:type="paragraph" w:customStyle="1" w:styleId="Pa10">
    <w:name w:val="Pa10"/>
    <w:basedOn w:val="Normal"/>
    <w:next w:val="Normal"/>
    <w:rsid w:val="00A27A2C"/>
    <w:pPr>
      <w:autoSpaceDE w:val="0"/>
      <w:autoSpaceDN w:val="0"/>
      <w:adjustRightInd w:val="0"/>
      <w:spacing w:before="100" w:line="221" w:lineRule="atLeast"/>
    </w:pPr>
    <w:rPr>
      <w:rFonts w:ascii="Arial Narrow" w:hAnsi="Arial Narrow"/>
      <w:bCs w:val="0"/>
      <w:sz w:val="24"/>
      <w:szCs w:val="24"/>
    </w:rPr>
  </w:style>
  <w:style w:type="paragraph" w:customStyle="1" w:styleId="Pa11">
    <w:name w:val="Pa11"/>
    <w:basedOn w:val="Normal"/>
    <w:next w:val="Normal"/>
    <w:rsid w:val="00A27A2C"/>
    <w:pPr>
      <w:autoSpaceDE w:val="0"/>
      <w:autoSpaceDN w:val="0"/>
      <w:adjustRightInd w:val="0"/>
      <w:spacing w:line="221" w:lineRule="atLeast"/>
    </w:pPr>
    <w:rPr>
      <w:rFonts w:ascii="Arial Narrow" w:hAnsi="Arial Narrow"/>
      <w:bCs w:val="0"/>
      <w:sz w:val="24"/>
      <w:szCs w:val="24"/>
    </w:rPr>
  </w:style>
  <w:style w:type="paragraph" w:styleId="Textedebulles">
    <w:name w:val="Balloon Text"/>
    <w:basedOn w:val="Normal"/>
    <w:semiHidden/>
    <w:rsid w:val="00A66E8C"/>
    <w:rPr>
      <w:rFonts w:ascii="Tahoma" w:hAnsi="Tahoma" w:cs="Tahoma"/>
      <w:sz w:val="16"/>
      <w:szCs w:val="16"/>
    </w:rPr>
  </w:style>
  <w:style w:type="paragraph" w:styleId="Commentaire">
    <w:name w:val="annotation text"/>
    <w:basedOn w:val="Normal"/>
    <w:link w:val="CommentaireCar"/>
    <w:rsid w:val="00E2083B"/>
    <w:rPr>
      <w:sz w:val="20"/>
      <w:szCs w:val="20"/>
    </w:rPr>
  </w:style>
  <w:style w:type="character" w:customStyle="1" w:styleId="CommentaireCar">
    <w:name w:val="Commentaire Car"/>
    <w:link w:val="Commentaire"/>
    <w:rsid w:val="00E2083B"/>
    <w:rPr>
      <w:rFonts w:ascii="Arial" w:hAnsi="Arial"/>
      <w:bCs/>
    </w:rPr>
  </w:style>
  <w:style w:type="paragraph" w:styleId="Objetducommentaire">
    <w:name w:val="annotation subject"/>
    <w:basedOn w:val="Commentaire"/>
    <w:next w:val="Commentaire"/>
    <w:link w:val="ObjetducommentaireCar"/>
    <w:rsid w:val="00E2083B"/>
    <w:rPr>
      <w:b/>
    </w:rPr>
  </w:style>
  <w:style w:type="character" w:customStyle="1" w:styleId="ObjetducommentaireCar">
    <w:name w:val="Objet du commentaire Car"/>
    <w:link w:val="Objetducommentaire"/>
    <w:rsid w:val="00E2083B"/>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36B2"/>
    <w:rPr>
      <w:rFonts w:ascii="Arial" w:hAnsi="Arial"/>
      <w:bCs/>
      <w:sz w:val="22"/>
      <w:szCs w:val="22"/>
    </w:rPr>
  </w:style>
  <w:style w:type="paragraph" w:styleId="Titre1">
    <w:name w:val="heading 1"/>
    <w:basedOn w:val="Normal"/>
    <w:next w:val="Normal"/>
    <w:qFormat/>
    <w:rsid w:val="006B12E2"/>
    <w:pPr>
      <w:spacing w:line="280" w:lineRule="exact"/>
      <w:ind w:left="-284"/>
      <w:jc w:val="center"/>
      <w:outlineLvl w:val="0"/>
    </w:pPr>
    <w:rPr>
      <w:rFonts w:ascii="Arial Black" w:hAnsi="Arial Black"/>
      <w:sz w:val="30"/>
      <w:szCs w:val="30"/>
    </w:rPr>
  </w:style>
  <w:style w:type="paragraph" w:styleId="Titre2">
    <w:name w:val="heading 2"/>
    <w:basedOn w:val="Normal"/>
    <w:next w:val="Normal"/>
    <w:qFormat/>
    <w:rsid w:val="00AE2EE1"/>
    <w:pPr>
      <w:keepNext/>
      <w:outlineLvl w:val="1"/>
    </w:pPr>
    <w:rPr>
      <w:b/>
      <w:sz w:val="28"/>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E905A2"/>
    <w:pPr>
      <w:tabs>
        <w:tab w:val="right" w:pos="9360"/>
      </w:tabs>
    </w:pPr>
    <w:rPr>
      <w:rFonts w:ascii="Verdana" w:hAnsi="Verdana"/>
      <w:color w:val="225AA5"/>
      <w:spacing w:val="20"/>
      <w:sz w:val="18"/>
      <w:szCs w:val="18"/>
    </w:rPr>
  </w:style>
  <w:style w:type="paragraph" w:styleId="En-tte">
    <w:name w:val="header"/>
    <w:basedOn w:val="Normal"/>
    <w:rsid w:val="008C779D"/>
    <w:pPr>
      <w:tabs>
        <w:tab w:val="center" w:pos="4536"/>
        <w:tab w:val="right" w:pos="9072"/>
      </w:tabs>
    </w:pPr>
  </w:style>
  <w:style w:type="paragraph" w:customStyle="1" w:styleId="DateCP">
    <w:name w:val="Date CP"/>
    <w:basedOn w:val="Normal"/>
    <w:rsid w:val="00902509"/>
    <w:pPr>
      <w:jc w:val="right"/>
    </w:pPr>
    <w:rPr>
      <w:rFonts w:ascii="Arial Narrow" w:hAnsi="Arial Narrow"/>
    </w:rPr>
  </w:style>
  <w:style w:type="paragraph" w:customStyle="1" w:styleId="Texte">
    <w:name w:val="Texte"/>
    <w:basedOn w:val="Normal"/>
    <w:rsid w:val="009436B2"/>
    <w:pPr>
      <w:jc w:val="both"/>
    </w:pPr>
    <w:rPr>
      <w:rFonts w:cs="Arial"/>
      <w:bCs w:val="0"/>
    </w:rPr>
  </w:style>
  <w:style w:type="paragraph" w:customStyle="1" w:styleId="Surtitre">
    <w:name w:val="Surtitre"/>
    <w:basedOn w:val="Normal"/>
    <w:rsid w:val="006B12E2"/>
    <w:pPr>
      <w:spacing w:line="280" w:lineRule="exact"/>
      <w:jc w:val="center"/>
    </w:pPr>
    <w:rPr>
      <w:rFonts w:ascii="Arial Narrow" w:hAnsi="Arial Narrow"/>
      <w:b/>
      <w:bCs w:val="0"/>
      <w:caps/>
      <w:szCs w:val="20"/>
    </w:rPr>
  </w:style>
  <w:style w:type="character" w:styleId="Numrodepage">
    <w:name w:val="page number"/>
    <w:basedOn w:val="Policepardfaut"/>
    <w:rsid w:val="00420CC1"/>
  </w:style>
  <w:style w:type="paragraph" w:styleId="Notedebasdepage">
    <w:name w:val="footnote text"/>
    <w:basedOn w:val="Normal"/>
    <w:semiHidden/>
    <w:rsid w:val="006711F6"/>
    <w:rPr>
      <w:sz w:val="20"/>
      <w:szCs w:val="20"/>
    </w:rPr>
  </w:style>
  <w:style w:type="character" w:styleId="Appelnotedebasdep">
    <w:name w:val="footnote reference"/>
    <w:semiHidden/>
    <w:rsid w:val="006711F6"/>
    <w:rPr>
      <w:vertAlign w:val="superscript"/>
    </w:rPr>
  </w:style>
  <w:style w:type="character" w:styleId="Lienhypertexte">
    <w:name w:val="Hyperlink"/>
    <w:rsid w:val="00A27A2C"/>
    <w:rPr>
      <w:color w:val="0000FF"/>
      <w:u w:val="single"/>
    </w:rPr>
  </w:style>
  <w:style w:type="character" w:styleId="Marquedecommentaire">
    <w:name w:val="annotation reference"/>
    <w:rsid w:val="00E2083B"/>
    <w:rPr>
      <w:sz w:val="16"/>
      <w:szCs w:val="16"/>
    </w:rPr>
  </w:style>
  <w:style w:type="character" w:styleId="lev">
    <w:name w:val="Strong"/>
    <w:qFormat/>
    <w:rsid w:val="00A27A2C"/>
    <w:rPr>
      <w:b/>
      <w:bCs/>
    </w:rPr>
  </w:style>
  <w:style w:type="paragraph" w:customStyle="1" w:styleId="Pa10">
    <w:name w:val="Pa10"/>
    <w:basedOn w:val="Normal"/>
    <w:next w:val="Normal"/>
    <w:rsid w:val="00A27A2C"/>
    <w:pPr>
      <w:autoSpaceDE w:val="0"/>
      <w:autoSpaceDN w:val="0"/>
      <w:adjustRightInd w:val="0"/>
      <w:spacing w:before="100" w:line="221" w:lineRule="atLeast"/>
    </w:pPr>
    <w:rPr>
      <w:rFonts w:ascii="Arial Narrow" w:hAnsi="Arial Narrow"/>
      <w:bCs w:val="0"/>
      <w:sz w:val="24"/>
      <w:szCs w:val="24"/>
    </w:rPr>
  </w:style>
  <w:style w:type="paragraph" w:customStyle="1" w:styleId="Pa11">
    <w:name w:val="Pa11"/>
    <w:basedOn w:val="Normal"/>
    <w:next w:val="Normal"/>
    <w:rsid w:val="00A27A2C"/>
    <w:pPr>
      <w:autoSpaceDE w:val="0"/>
      <w:autoSpaceDN w:val="0"/>
      <w:adjustRightInd w:val="0"/>
      <w:spacing w:line="221" w:lineRule="atLeast"/>
    </w:pPr>
    <w:rPr>
      <w:rFonts w:ascii="Arial Narrow" w:hAnsi="Arial Narrow"/>
      <w:bCs w:val="0"/>
      <w:sz w:val="24"/>
      <w:szCs w:val="24"/>
    </w:rPr>
  </w:style>
  <w:style w:type="paragraph" w:styleId="Textedebulles">
    <w:name w:val="Balloon Text"/>
    <w:basedOn w:val="Normal"/>
    <w:semiHidden/>
    <w:rsid w:val="00A66E8C"/>
    <w:rPr>
      <w:rFonts w:ascii="Tahoma" w:hAnsi="Tahoma" w:cs="Tahoma"/>
      <w:sz w:val="16"/>
      <w:szCs w:val="16"/>
    </w:rPr>
  </w:style>
  <w:style w:type="paragraph" w:styleId="Commentaire">
    <w:name w:val="annotation text"/>
    <w:basedOn w:val="Normal"/>
    <w:link w:val="CommentaireCar"/>
    <w:rsid w:val="00E2083B"/>
    <w:rPr>
      <w:sz w:val="20"/>
      <w:szCs w:val="20"/>
    </w:rPr>
  </w:style>
  <w:style w:type="character" w:customStyle="1" w:styleId="CommentaireCar">
    <w:name w:val="Commentaire Car"/>
    <w:link w:val="Commentaire"/>
    <w:rsid w:val="00E2083B"/>
    <w:rPr>
      <w:rFonts w:ascii="Arial" w:hAnsi="Arial"/>
      <w:bCs/>
    </w:rPr>
  </w:style>
  <w:style w:type="paragraph" w:styleId="Objetducommentaire">
    <w:name w:val="annotation subject"/>
    <w:basedOn w:val="Commentaire"/>
    <w:next w:val="Commentaire"/>
    <w:link w:val="ObjetducommentaireCar"/>
    <w:rsid w:val="00E2083B"/>
    <w:rPr>
      <w:b/>
    </w:rPr>
  </w:style>
  <w:style w:type="character" w:customStyle="1" w:styleId="ObjetducommentaireCar">
    <w:name w:val="Objet du commentaire Car"/>
    <w:link w:val="Objetducommentaire"/>
    <w:rsid w:val="00E2083B"/>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1291">
      <w:bodyDiv w:val="1"/>
      <w:marLeft w:val="0"/>
      <w:marRight w:val="0"/>
      <w:marTop w:val="0"/>
      <w:marBottom w:val="0"/>
      <w:divBdr>
        <w:top w:val="none" w:sz="0" w:space="0" w:color="auto"/>
        <w:left w:val="none" w:sz="0" w:space="0" w:color="auto"/>
        <w:bottom w:val="none" w:sz="0" w:space="0" w:color="auto"/>
        <w:right w:val="none" w:sz="0" w:space="0" w:color="auto"/>
      </w:divBdr>
    </w:div>
    <w:div w:id="111622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vasion.accompagnateurs@apf.asso.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pf-evasion.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apf-evasion.or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apf-evas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ne.weymann\Documents\Relations%20presse\CP\CP%20model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AE8A5-D100-47EC-97C9-48019D3FE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 modele</Template>
  <TotalTime>0</TotalTime>
  <Pages>2</Pages>
  <Words>566</Words>
  <Characters>3118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Le</vt:lpstr>
    </vt:vector>
  </TitlesOfParts>
  <Company>APF</Company>
  <LinksUpToDate>false</LinksUpToDate>
  <CharactersWithSpaces>3677</CharactersWithSpaces>
  <SharedDoc>false</SharedDoc>
  <HLinks>
    <vt:vector size="42" baseType="variant">
      <vt:variant>
        <vt:i4>3801095</vt:i4>
      </vt:variant>
      <vt:variant>
        <vt:i4>15</vt:i4>
      </vt:variant>
      <vt:variant>
        <vt:i4>0</vt:i4>
      </vt:variant>
      <vt:variant>
        <vt:i4>5</vt:i4>
      </vt:variant>
      <vt:variant>
        <vt:lpwstr>mailto:evasion.accompagnateurs@apf.asso.fr</vt:lpwstr>
      </vt:variant>
      <vt:variant>
        <vt:lpwstr/>
      </vt:variant>
      <vt:variant>
        <vt:i4>2555963</vt:i4>
      </vt:variant>
      <vt:variant>
        <vt:i4>12</vt:i4>
      </vt:variant>
      <vt:variant>
        <vt:i4>0</vt:i4>
      </vt:variant>
      <vt:variant>
        <vt:i4>5</vt:i4>
      </vt:variant>
      <vt:variant>
        <vt:lpwstr>http://www.apf-evasion.org/</vt:lpwstr>
      </vt:variant>
      <vt:variant>
        <vt:lpwstr/>
      </vt:variant>
      <vt:variant>
        <vt:i4>2818107</vt:i4>
      </vt:variant>
      <vt:variant>
        <vt:i4>9</vt:i4>
      </vt:variant>
      <vt:variant>
        <vt:i4>0</vt:i4>
      </vt:variant>
      <vt:variant>
        <vt:i4>5</vt:i4>
      </vt:variant>
      <vt:variant>
        <vt:lpwstr>https://www.facebook.com/APFEvasion</vt:lpwstr>
      </vt:variant>
      <vt:variant>
        <vt:lpwstr/>
      </vt:variant>
      <vt:variant>
        <vt:i4>2555963</vt:i4>
      </vt:variant>
      <vt:variant>
        <vt:i4>6</vt:i4>
      </vt:variant>
      <vt:variant>
        <vt:i4>0</vt:i4>
      </vt:variant>
      <vt:variant>
        <vt:i4>5</vt:i4>
      </vt:variant>
      <vt:variant>
        <vt:lpwstr>http://www.apf-evasion.org/</vt:lpwstr>
      </vt:variant>
      <vt:variant>
        <vt:lpwstr/>
      </vt:variant>
      <vt:variant>
        <vt:i4>2555963</vt:i4>
      </vt:variant>
      <vt:variant>
        <vt:i4>3</vt:i4>
      </vt:variant>
      <vt:variant>
        <vt:i4>0</vt:i4>
      </vt:variant>
      <vt:variant>
        <vt:i4>5</vt:i4>
      </vt:variant>
      <vt:variant>
        <vt:lpwstr>http://www.apf-evasion.org/</vt:lpwstr>
      </vt:variant>
      <vt:variant>
        <vt:lpwstr/>
      </vt:variant>
      <vt:variant>
        <vt:i4>2555963</vt:i4>
      </vt:variant>
      <vt:variant>
        <vt:i4>0</vt:i4>
      </vt:variant>
      <vt:variant>
        <vt:i4>0</vt:i4>
      </vt:variant>
      <vt:variant>
        <vt:i4>5</vt:i4>
      </vt:variant>
      <vt:variant>
        <vt:lpwstr>http://www.apf-evasion.org/</vt:lpwstr>
      </vt:variant>
      <vt:variant>
        <vt:lpwstr/>
      </vt:variant>
      <vt:variant>
        <vt:i4>2555963</vt:i4>
      </vt:variant>
      <vt:variant>
        <vt:i4>6</vt:i4>
      </vt:variant>
      <vt:variant>
        <vt:i4>0</vt:i4>
      </vt:variant>
      <vt:variant>
        <vt:i4>5</vt:i4>
      </vt:variant>
      <vt:variant>
        <vt:lpwstr>http://www.apf-evasion.org/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dc:title>
  <dc:creator>evelyne.weymann</dc:creator>
  <cp:lastModifiedBy>APF85000</cp:lastModifiedBy>
  <cp:revision>2</cp:revision>
  <cp:lastPrinted>2016-06-22T12:15:00Z</cp:lastPrinted>
  <dcterms:created xsi:type="dcterms:W3CDTF">2017-07-10T12:37:00Z</dcterms:created>
  <dcterms:modified xsi:type="dcterms:W3CDTF">2017-07-10T12:37:00Z</dcterms:modified>
</cp:coreProperties>
</file>